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911" w:rsidRDefault="00877911" w:rsidP="00540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</w:pPr>
      <w:bookmarkStart w:id="0" w:name="_GoBack"/>
      <w:bookmarkEnd w:id="0"/>
      <w:r w:rsidRPr="00877911"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>Маман</w:t>
      </w:r>
      <w:r w:rsidR="00640A61"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 xml:space="preserve">дықтар: </w:t>
      </w:r>
      <w:r w:rsidR="00540F80"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 xml:space="preserve"> </w:t>
      </w:r>
      <w:r w:rsidRPr="00877911"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 xml:space="preserve">5В021016-Шет ел филологиясы; </w:t>
      </w:r>
      <w:r w:rsidR="00C42C0F" w:rsidRPr="00877911"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>5В02101</w:t>
      </w:r>
      <w:r w:rsidR="00C42C0F"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>7</w:t>
      </w:r>
      <w:r w:rsidR="00C42C0F" w:rsidRPr="00877911"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 xml:space="preserve">-Шет ел филологиясы; </w:t>
      </w:r>
      <w:r w:rsidR="00640A61"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>5В030200-Аймақтану</w:t>
      </w:r>
      <w:r w:rsidRPr="00877911"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 xml:space="preserve"> </w:t>
      </w:r>
      <w:r w:rsidR="00540F80"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 xml:space="preserve"> </w:t>
      </w:r>
      <w:r w:rsidRPr="00877911"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 xml:space="preserve">мамандықтарына  арналған </w:t>
      </w:r>
    </w:p>
    <w:p w:rsidR="00E01A66" w:rsidRPr="00877911" w:rsidRDefault="00E01A66" w:rsidP="00540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</w:pPr>
    </w:p>
    <w:p w:rsidR="00877911" w:rsidRPr="00877911" w:rsidRDefault="00877911" w:rsidP="008779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779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Жеке бастық және әлеуметтік сәттілік этикасы пәнінен семинар тақырыптары </w:t>
      </w:r>
    </w:p>
    <w:p w:rsidR="00877911" w:rsidRPr="00877911" w:rsidRDefault="00877911" w:rsidP="008779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 w:eastAsia="en-US"/>
        </w:rPr>
      </w:pPr>
    </w:p>
    <w:p w:rsidR="00640A61" w:rsidRDefault="00877911" w:rsidP="008779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77911">
        <w:rPr>
          <w:rFonts w:ascii="Times New Roman" w:hAnsi="Times New Roman" w:cs="Times New Roman"/>
          <w:b/>
          <w:sz w:val="28"/>
          <w:szCs w:val="28"/>
          <w:lang w:val="kk-KZ"/>
        </w:rPr>
        <w:t>8-семинар</w:t>
      </w:r>
      <w:r w:rsidRPr="0087791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77911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</w:t>
      </w:r>
      <w:r w:rsidR="00640A61" w:rsidRPr="00877911">
        <w:rPr>
          <w:rFonts w:ascii="Times New Roman" w:hAnsi="Times New Roman" w:cs="Times New Roman"/>
          <w:sz w:val="28"/>
          <w:szCs w:val="28"/>
          <w:lang w:val="kk-KZ" w:eastAsia="en-US"/>
        </w:rPr>
        <w:t>Қоғамдағы сәттілік феномені</w:t>
      </w:r>
      <w:r w:rsidR="00640A6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640A61" w:rsidRPr="00B574A7">
        <w:rPr>
          <w:rFonts w:ascii="Times New Roman" w:hAnsi="Times New Roman" w:cs="Times New Roman"/>
          <w:sz w:val="24"/>
          <w:szCs w:val="24"/>
          <w:lang w:val="kk-KZ"/>
        </w:rPr>
        <w:t>Сәттіліктің өркениетті моделі</w:t>
      </w:r>
      <w:r w:rsidR="00640A61" w:rsidRPr="008779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640A61" w:rsidRDefault="00877911" w:rsidP="00877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77911">
        <w:rPr>
          <w:rFonts w:ascii="Times New Roman" w:hAnsi="Times New Roman" w:cs="Times New Roman"/>
          <w:b/>
          <w:sz w:val="28"/>
          <w:szCs w:val="28"/>
          <w:lang w:val="kk-KZ"/>
        </w:rPr>
        <w:t>9-семинар.</w:t>
      </w:r>
      <w:r w:rsidRPr="008779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40A61" w:rsidRPr="00B574A7">
        <w:rPr>
          <w:rFonts w:ascii="Times New Roman" w:hAnsi="Times New Roman" w:cs="Times New Roman"/>
          <w:sz w:val="24"/>
          <w:szCs w:val="24"/>
          <w:lang w:val="kk-KZ"/>
        </w:rPr>
        <w:t>Өмірлік іс-әрекеттегі сәттілік феномені-жеке бастық, әлеуметтік, кәсіби, өмірлік сәттіліктер</w:t>
      </w:r>
      <w:r w:rsidR="00640A61" w:rsidRPr="00B574A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877911" w:rsidRPr="00877911" w:rsidRDefault="00877911" w:rsidP="008779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77911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 xml:space="preserve">10-семинар.  </w:t>
      </w:r>
      <w:r w:rsidRPr="00877911">
        <w:rPr>
          <w:rFonts w:ascii="Times New Roman" w:hAnsi="Times New Roman" w:cs="Times New Roman"/>
          <w:sz w:val="28"/>
          <w:szCs w:val="28"/>
          <w:lang w:val="kk-KZ"/>
        </w:rPr>
        <w:t>Манипулятивті технологиялар және  сәттілік факторы</w:t>
      </w:r>
    </w:p>
    <w:p w:rsidR="00321B3C" w:rsidRDefault="00877911" w:rsidP="008779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77911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>11-семинар</w:t>
      </w:r>
      <w:r w:rsidRPr="00877911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. </w:t>
      </w:r>
      <w:r w:rsidR="00321B3C" w:rsidRPr="00B574A7">
        <w:rPr>
          <w:rFonts w:ascii="Times New Roman" w:hAnsi="Times New Roman" w:cs="Times New Roman"/>
          <w:sz w:val="24"/>
          <w:szCs w:val="24"/>
          <w:lang w:val="kk-KZ"/>
        </w:rPr>
        <w:t>Сәтті адам мінез-құлқын модельделдеу</w:t>
      </w:r>
      <w:r w:rsidR="00321B3C">
        <w:rPr>
          <w:rFonts w:ascii="Times New Roman" w:hAnsi="Times New Roman" w:cs="Times New Roman"/>
          <w:sz w:val="24"/>
          <w:szCs w:val="24"/>
          <w:lang w:val="kk-KZ"/>
        </w:rPr>
        <w:t>. Сәттілік және лидерлік сапалар.</w:t>
      </w:r>
    </w:p>
    <w:p w:rsidR="00321B3C" w:rsidRPr="00B574A7" w:rsidRDefault="00877911" w:rsidP="00321B3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877911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>12-семинар.</w:t>
      </w:r>
      <w:r w:rsidRPr="008779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21B3C" w:rsidRPr="00B574A7">
        <w:rPr>
          <w:rFonts w:ascii="Times New Roman" w:hAnsi="Times New Roman" w:cs="Times New Roman"/>
          <w:sz w:val="24"/>
          <w:szCs w:val="24"/>
          <w:lang w:val="kk-KZ"/>
        </w:rPr>
        <w:t>Тілдік этикет, кәсіби және іскерлік этикет. Жақсы  (манера) әрекет: қонақ этикеті</w:t>
      </w:r>
      <w:r w:rsidR="00321B3C" w:rsidRPr="00B574A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321B3C" w:rsidRPr="00B574A7" w:rsidRDefault="00877911" w:rsidP="00321B3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877911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>13-семинар</w:t>
      </w:r>
      <w:r w:rsidRPr="00877911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.  </w:t>
      </w:r>
      <w:r w:rsidR="00321B3C" w:rsidRPr="00B574A7">
        <w:rPr>
          <w:rFonts w:ascii="Times New Roman" w:hAnsi="Times New Roman" w:cs="Times New Roman"/>
          <w:sz w:val="24"/>
          <w:szCs w:val="24"/>
          <w:lang w:val="kk-KZ"/>
        </w:rPr>
        <w:t>Эмоция әсерінен болатын мінез-құлық</w:t>
      </w:r>
      <w:r w:rsidR="00321B3C">
        <w:rPr>
          <w:rFonts w:ascii="Times New Roman" w:hAnsi="Times New Roman" w:cs="Times New Roman"/>
          <w:sz w:val="24"/>
          <w:szCs w:val="24"/>
          <w:lang w:val="kk-KZ"/>
        </w:rPr>
        <w:t>. Эмоция әлемі және жеке бастық және әлеуметтік сәттілік</w:t>
      </w:r>
      <w:r w:rsidR="00321B3C" w:rsidRPr="00B574A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77911" w:rsidRPr="00877911" w:rsidRDefault="00877911" w:rsidP="008779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77911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 xml:space="preserve">14-семинар. </w:t>
      </w:r>
      <w:r w:rsidRPr="00877911">
        <w:rPr>
          <w:rFonts w:ascii="Times New Roman" w:hAnsi="Times New Roman" w:cs="Times New Roman"/>
          <w:bCs/>
          <w:sz w:val="28"/>
          <w:szCs w:val="28"/>
          <w:lang w:val="kk-KZ" w:eastAsia="en-US"/>
        </w:rPr>
        <w:t>Т</w:t>
      </w:r>
      <w:r w:rsidR="00321B3C" w:rsidRPr="00B574A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.  </w:t>
      </w:r>
      <w:r w:rsidR="00321B3C" w:rsidRPr="00B574A7">
        <w:rPr>
          <w:rFonts w:ascii="Times New Roman" w:hAnsi="Times New Roman" w:cs="Times New Roman"/>
          <w:sz w:val="24"/>
          <w:szCs w:val="24"/>
          <w:lang w:val="kk-KZ"/>
        </w:rPr>
        <w:t xml:space="preserve">Іскер адам имиджі. </w:t>
      </w:r>
      <w:r w:rsidR="00321B3C" w:rsidRPr="00B574A7">
        <w:rPr>
          <w:rFonts w:ascii="Times New Roman" w:hAnsi="Times New Roman" w:cs="Times New Roman"/>
          <w:bCs/>
          <w:sz w:val="24"/>
          <w:szCs w:val="24"/>
          <w:lang w:val="kk-KZ"/>
        </w:rPr>
        <w:t>Карьера  және жеке бастық сәттілік пен  әлеуметтік сәттілік</w:t>
      </w:r>
    </w:p>
    <w:p w:rsidR="00877911" w:rsidRPr="00877911" w:rsidRDefault="00877911" w:rsidP="008779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77911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>15-семинар.</w:t>
      </w:r>
      <w:r w:rsidRPr="008779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21B3C" w:rsidRPr="00B574A7">
        <w:rPr>
          <w:rFonts w:ascii="Times New Roman" w:hAnsi="Times New Roman" w:cs="Times New Roman"/>
          <w:bCs/>
          <w:sz w:val="24"/>
          <w:szCs w:val="24"/>
          <w:lang w:val="kk-KZ"/>
        </w:rPr>
        <w:t>Табыска жету мотивациясы және сәтсіздіктен алыстау</w:t>
      </w:r>
    </w:p>
    <w:p w:rsidR="00877911" w:rsidRPr="00877911" w:rsidRDefault="00877911" w:rsidP="008779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7911" w:rsidRDefault="00321B3C" w:rsidP="008779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Әдебиеттер</w:t>
      </w:r>
    </w:p>
    <w:p w:rsidR="00321B3C" w:rsidRDefault="00321B3C" w:rsidP="008779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Негізгі:</w:t>
      </w:r>
    </w:p>
    <w:p w:rsidR="00877911" w:rsidRDefault="00877911" w:rsidP="008779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21B3C" w:rsidRPr="00B574A7" w:rsidRDefault="00321B3C" w:rsidP="00321B3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74A7">
        <w:rPr>
          <w:rFonts w:ascii="Times New Roman" w:hAnsi="Times New Roman" w:cs="Times New Roman"/>
          <w:sz w:val="24"/>
          <w:szCs w:val="24"/>
        </w:rPr>
        <w:t>Бакштанский</w:t>
      </w:r>
      <w:proofErr w:type="spellEnd"/>
      <w:r w:rsidRPr="00B574A7">
        <w:rPr>
          <w:rFonts w:ascii="Times New Roman" w:hAnsi="Times New Roman" w:cs="Times New Roman"/>
          <w:sz w:val="24"/>
          <w:szCs w:val="24"/>
        </w:rPr>
        <w:t xml:space="preserve"> В.Л., Жданов О.И. Менеджмент жизни: Стратегия личной эффективности. – М.: </w:t>
      </w:r>
      <w:proofErr w:type="spellStart"/>
      <w:r w:rsidRPr="00B574A7">
        <w:rPr>
          <w:rFonts w:ascii="Times New Roman" w:hAnsi="Times New Roman" w:cs="Times New Roman"/>
          <w:sz w:val="24"/>
          <w:szCs w:val="24"/>
        </w:rPr>
        <w:t>Беловодье</w:t>
      </w:r>
      <w:proofErr w:type="spellEnd"/>
      <w:r w:rsidRPr="00B574A7">
        <w:rPr>
          <w:rFonts w:ascii="Times New Roman" w:hAnsi="Times New Roman" w:cs="Times New Roman"/>
          <w:sz w:val="24"/>
          <w:szCs w:val="24"/>
        </w:rPr>
        <w:t>, 201</w:t>
      </w:r>
      <w:r w:rsidRPr="00B574A7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B574A7">
        <w:rPr>
          <w:rFonts w:ascii="Times New Roman" w:hAnsi="Times New Roman" w:cs="Times New Roman"/>
          <w:sz w:val="24"/>
          <w:szCs w:val="24"/>
        </w:rPr>
        <w:t>. - 450 с.</w:t>
      </w:r>
    </w:p>
    <w:p w:rsidR="00321B3C" w:rsidRPr="00B574A7" w:rsidRDefault="00321B3C" w:rsidP="00321B3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74A7">
        <w:rPr>
          <w:rFonts w:ascii="Times New Roman" w:hAnsi="Times New Roman" w:cs="Times New Roman"/>
          <w:sz w:val="24"/>
          <w:szCs w:val="24"/>
        </w:rPr>
        <w:t>Ботавина</w:t>
      </w:r>
      <w:proofErr w:type="spellEnd"/>
      <w:r w:rsidRPr="00B574A7">
        <w:rPr>
          <w:rFonts w:ascii="Times New Roman" w:hAnsi="Times New Roman" w:cs="Times New Roman"/>
          <w:sz w:val="24"/>
          <w:szCs w:val="24"/>
        </w:rPr>
        <w:t xml:space="preserve">, Р. Н. Этика менеджмента : учебник / Р. Н. </w:t>
      </w:r>
      <w:proofErr w:type="spellStart"/>
      <w:r w:rsidRPr="00B574A7">
        <w:rPr>
          <w:rFonts w:ascii="Times New Roman" w:hAnsi="Times New Roman" w:cs="Times New Roman"/>
          <w:sz w:val="24"/>
          <w:szCs w:val="24"/>
        </w:rPr>
        <w:t>Ботавина</w:t>
      </w:r>
      <w:proofErr w:type="spellEnd"/>
      <w:r w:rsidRPr="00B574A7">
        <w:rPr>
          <w:rFonts w:ascii="Times New Roman" w:hAnsi="Times New Roman" w:cs="Times New Roman"/>
          <w:sz w:val="24"/>
          <w:szCs w:val="24"/>
        </w:rPr>
        <w:t>. – М. : Финансы и статистика, 20</w:t>
      </w:r>
      <w:r w:rsidRPr="00B574A7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B574A7">
        <w:rPr>
          <w:rFonts w:ascii="Times New Roman" w:hAnsi="Times New Roman" w:cs="Times New Roman"/>
          <w:sz w:val="24"/>
          <w:szCs w:val="24"/>
        </w:rPr>
        <w:t>1. – 192 с.</w:t>
      </w:r>
    </w:p>
    <w:p w:rsidR="00321B3C" w:rsidRPr="00B574A7" w:rsidRDefault="00321B3C" w:rsidP="00321B3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74A7">
        <w:rPr>
          <w:rFonts w:ascii="Times New Roman" w:hAnsi="Times New Roman" w:cs="Times New Roman"/>
          <w:sz w:val="24"/>
          <w:szCs w:val="24"/>
        </w:rPr>
        <w:t>Ботавина</w:t>
      </w:r>
      <w:proofErr w:type="spellEnd"/>
      <w:r w:rsidRPr="00B574A7">
        <w:rPr>
          <w:rFonts w:ascii="Times New Roman" w:hAnsi="Times New Roman" w:cs="Times New Roman"/>
          <w:sz w:val="24"/>
          <w:szCs w:val="24"/>
        </w:rPr>
        <w:t>, Р. Н. Этика деловых отношений : учеб. пособие / Р. Н. Бота- вина. – М. : Финансы и статистика, 20</w:t>
      </w:r>
      <w:r w:rsidRPr="00B574A7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B574A7">
        <w:rPr>
          <w:rFonts w:ascii="Times New Roman" w:hAnsi="Times New Roman" w:cs="Times New Roman"/>
          <w:sz w:val="24"/>
          <w:szCs w:val="24"/>
        </w:rPr>
        <w:t>2. – 208 c.</w:t>
      </w:r>
    </w:p>
    <w:p w:rsidR="00321B3C" w:rsidRPr="00B574A7" w:rsidRDefault="00321B3C" w:rsidP="00321B3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74A7">
        <w:rPr>
          <w:rFonts w:ascii="Times New Roman" w:hAnsi="Times New Roman" w:cs="Times New Roman"/>
          <w:sz w:val="24"/>
          <w:szCs w:val="24"/>
        </w:rPr>
        <w:t>Бэкингем</w:t>
      </w:r>
      <w:proofErr w:type="spellEnd"/>
      <w:r w:rsidRPr="00B574A7">
        <w:rPr>
          <w:rFonts w:ascii="Times New Roman" w:hAnsi="Times New Roman" w:cs="Times New Roman"/>
          <w:sz w:val="24"/>
          <w:szCs w:val="24"/>
        </w:rPr>
        <w:t xml:space="preserve"> М. Шаг к успеху: </w:t>
      </w:r>
      <w:proofErr w:type="spellStart"/>
      <w:r w:rsidRPr="00B574A7">
        <w:rPr>
          <w:rFonts w:ascii="Times New Roman" w:hAnsi="Times New Roman" w:cs="Times New Roman"/>
          <w:sz w:val="24"/>
          <w:szCs w:val="24"/>
        </w:rPr>
        <w:t>успеш</w:t>
      </w:r>
      <w:proofErr w:type="spellEnd"/>
      <w:r w:rsidRPr="00B574A7">
        <w:rPr>
          <w:rFonts w:ascii="Times New Roman" w:hAnsi="Times New Roman" w:cs="Times New Roman"/>
          <w:sz w:val="24"/>
          <w:szCs w:val="24"/>
        </w:rPr>
        <w:t xml:space="preserve">. рук., </w:t>
      </w:r>
      <w:proofErr w:type="spellStart"/>
      <w:r w:rsidRPr="00B574A7">
        <w:rPr>
          <w:rFonts w:ascii="Times New Roman" w:hAnsi="Times New Roman" w:cs="Times New Roman"/>
          <w:sz w:val="24"/>
          <w:szCs w:val="24"/>
        </w:rPr>
        <w:t>эффетив</w:t>
      </w:r>
      <w:proofErr w:type="spellEnd"/>
      <w:r w:rsidRPr="00B574A7">
        <w:rPr>
          <w:rFonts w:ascii="Times New Roman" w:hAnsi="Times New Roman" w:cs="Times New Roman"/>
          <w:sz w:val="24"/>
          <w:szCs w:val="24"/>
        </w:rPr>
        <w:t xml:space="preserve">. лидерство и </w:t>
      </w:r>
      <w:proofErr w:type="spellStart"/>
      <w:r w:rsidRPr="00B574A7">
        <w:rPr>
          <w:rFonts w:ascii="Times New Roman" w:hAnsi="Times New Roman" w:cs="Times New Roman"/>
          <w:sz w:val="24"/>
          <w:szCs w:val="24"/>
        </w:rPr>
        <w:t>стабил</w:t>
      </w:r>
      <w:proofErr w:type="spellEnd"/>
      <w:r w:rsidRPr="00B574A7">
        <w:rPr>
          <w:rFonts w:ascii="Times New Roman" w:hAnsi="Times New Roman" w:cs="Times New Roman"/>
          <w:sz w:val="24"/>
          <w:szCs w:val="24"/>
        </w:rPr>
        <w:t>. личный успех / 20</w:t>
      </w:r>
      <w:r w:rsidRPr="00B574A7">
        <w:rPr>
          <w:rFonts w:ascii="Times New Roman" w:hAnsi="Times New Roman" w:cs="Times New Roman"/>
          <w:sz w:val="24"/>
          <w:szCs w:val="24"/>
          <w:lang w:val="kk-KZ"/>
        </w:rPr>
        <w:t>13</w:t>
      </w:r>
      <w:r w:rsidRPr="00B574A7">
        <w:rPr>
          <w:rFonts w:ascii="Times New Roman" w:hAnsi="Times New Roman" w:cs="Times New Roman"/>
          <w:sz w:val="24"/>
          <w:szCs w:val="24"/>
        </w:rPr>
        <w:t>. - 287 с</w:t>
      </w:r>
    </w:p>
    <w:p w:rsidR="00321B3C" w:rsidRPr="00B574A7" w:rsidRDefault="00321B3C" w:rsidP="00321B3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74A7">
        <w:rPr>
          <w:rFonts w:ascii="Times New Roman" w:hAnsi="Times New Roman" w:cs="Times New Roman"/>
          <w:sz w:val="24"/>
          <w:szCs w:val="24"/>
        </w:rPr>
        <w:t>Ватолина</w:t>
      </w:r>
      <w:proofErr w:type="spellEnd"/>
      <w:r w:rsidRPr="00B574A7">
        <w:rPr>
          <w:rFonts w:ascii="Times New Roman" w:hAnsi="Times New Roman" w:cs="Times New Roman"/>
          <w:sz w:val="24"/>
          <w:szCs w:val="24"/>
        </w:rPr>
        <w:t xml:space="preserve"> Л.А. Психологическая регуляция поведения и деятельности - залог жизненных успехов и удач / Л. А. </w:t>
      </w:r>
      <w:proofErr w:type="spellStart"/>
      <w:r w:rsidRPr="00B574A7">
        <w:rPr>
          <w:rFonts w:ascii="Times New Roman" w:hAnsi="Times New Roman" w:cs="Times New Roman"/>
          <w:sz w:val="24"/>
          <w:szCs w:val="24"/>
        </w:rPr>
        <w:t>Ватолина</w:t>
      </w:r>
      <w:proofErr w:type="spellEnd"/>
      <w:r w:rsidRPr="00B574A7">
        <w:rPr>
          <w:rFonts w:ascii="Times New Roman" w:hAnsi="Times New Roman" w:cs="Times New Roman"/>
          <w:sz w:val="24"/>
          <w:szCs w:val="24"/>
        </w:rPr>
        <w:t xml:space="preserve"> // Власть и упр. на Востоке России. - 20</w:t>
      </w:r>
      <w:r w:rsidRPr="00B574A7">
        <w:rPr>
          <w:rFonts w:ascii="Times New Roman" w:hAnsi="Times New Roman" w:cs="Times New Roman"/>
          <w:sz w:val="24"/>
          <w:szCs w:val="24"/>
          <w:lang w:val="kk-KZ"/>
        </w:rPr>
        <w:t>13</w:t>
      </w:r>
      <w:r w:rsidRPr="00B574A7">
        <w:rPr>
          <w:rFonts w:ascii="Times New Roman" w:hAnsi="Times New Roman" w:cs="Times New Roman"/>
          <w:sz w:val="24"/>
          <w:szCs w:val="24"/>
        </w:rPr>
        <w:t>. - № 1. - С. 134- 137</w:t>
      </w:r>
    </w:p>
    <w:p w:rsidR="00321B3C" w:rsidRPr="00B574A7" w:rsidRDefault="00321B3C" w:rsidP="00321B3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4A7">
        <w:rPr>
          <w:rFonts w:ascii="Times New Roman" w:hAnsi="Times New Roman" w:cs="Times New Roman"/>
          <w:sz w:val="24"/>
          <w:szCs w:val="24"/>
        </w:rPr>
        <w:t>Деловое общение. Деловой этикет : учеб. пособие для вузов / сост. И. Н. Кузнецов. – М. : ЮНИТИ-ДАНА, 20</w:t>
      </w:r>
      <w:r w:rsidRPr="00B574A7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Pr="00B574A7">
        <w:rPr>
          <w:rFonts w:ascii="Times New Roman" w:hAnsi="Times New Roman" w:cs="Times New Roman"/>
          <w:sz w:val="24"/>
          <w:szCs w:val="24"/>
        </w:rPr>
        <w:t xml:space="preserve">. – 431 c. </w:t>
      </w:r>
    </w:p>
    <w:p w:rsidR="00321B3C" w:rsidRPr="00B574A7" w:rsidRDefault="00321B3C" w:rsidP="00321B3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4A7">
        <w:rPr>
          <w:rFonts w:ascii="Times New Roman" w:hAnsi="Times New Roman" w:cs="Times New Roman"/>
          <w:sz w:val="24"/>
          <w:szCs w:val="24"/>
        </w:rPr>
        <w:t>Егоршин, А. П. Этика деловых отношений : учеб. пособие Нижний Новгород: НИМБ, 20</w:t>
      </w:r>
      <w:r w:rsidRPr="00B574A7">
        <w:rPr>
          <w:rFonts w:ascii="Times New Roman" w:hAnsi="Times New Roman" w:cs="Times New Roman"/>
          <w:sz w:val="24"/>
          <w:szCs w:val="24"/>
          <w:lang w:val="kk-KZ"/>
        </w:rPr>
        <w:t>12</w:t>
      </w:r>
      <w:r w:rsidRPr="00B574A7">
        <w:rPr>
          <w:rFonts w:ascii="Times New Roman" w:hAnsi="Times New Roman" w:cs="Times New Roman"/>
          <w:sz w:val="24"/>
          <w:szCs w:val="24"/>
        </w:rPr>
        <w:t>. – 406 с.</w:t>
      </w:r>
    </w:p>
    <w:p w:rsidR="00321B3C" w:rsidRPr="00B574A7" w:rsidRDefault="00321B3C" w:rsidP="00321B3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4A7">
        <w:rPr>
          <w:rFonts w:ascii="Times New Roman" w:hAnsi="Times New Roman" w:cs="Times New Roman"/>
          <w:sz w:val="24"/>
          <w:szCs w:val="24"/>
        </w:rPr>
        <w:t xml:space="preserve">Конюхова Т.В. Философско-психологический контекст понятий "успех" и "успешность личности" / Т. В. Конюхова, Е. Т. Конюхова // Философия образования. - 2011. - № 1. - С. 214-220. 9. </w:t>
      </w:r>
      <w:proofErr w:type="spellStart"/>
      <w:r w:rsidRPr="00B574A7">
        <w:rPr>
          <w:rFonts w:ascii="Times New Roman" w:hAnsi="Times New Roman" w:cs="Times New Roman"/>
          <w:sz w:val="24"/>
          <w:szCs w:val="24"/>
        </w:rPr>
        <w:t>Макдермот</w:t>
      </w:r>
      <w:proofErr w:type="spellEnd"/>
      <w:r w:rsidRPr="00B574A7">
        <w:rPr>
          <w:rFonts w:ascii="Times New Roman" w:hAnsi="Times New Roman" w:cs="Times New Roman"/>
          <w:sz w:val="24"/>
          <w:szCs w:val="24"/>
        </w:rPr>
        <w:t xml:space="preserve"> Я. Введение в НЛП: Соврем. рук. по инициированию персон. роста и достижению проф. успеха: Пер. с англ. / Я. </w:t>
      </w:r>
      <w:proofErr w:type="spellStart"/>
      <w:r w:rsidRPr="00B574A7">
        <w:rPr>
          <w:rFonts w:ascii="Times New Roman" w:hAnsi="Times New Roman" w:cs="Times New Roman"/>
          <w:sz w:val="24"/>
          <w:szCs w:val="24"/>
        </w:rPr>
        <w:t>Макдермот</w:t>
      </w:r>
      <w:proofErr w:type="spellEnd"/>
      <w:r w:rsidRPr="00B574A7">
        <w:rPr>
          <w:rFonts w:ascii="Times New Roman" w:hAnsi="Times New Roman" w:cs="Times New Roman"/>
          <w:sz w:val="24"/>
          <w:szCs w:val="24"/>
        </w:rPr>
        <w:t>, В. Яго. - М.: ЭКСМО, 20</w:t>
      </w:r>
      <w:r w:rsidRPr="00B574A7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B574A7">
        <w:rPr>
          <w:rFonts w:ascii="Times New Roman" w:hAnsi="Times New Roman" w:cs="Times New Roman"/>
          <w:sz w:val="24"/>
          <w:szCs w:val="24"/>
        </w:rPr>
        <w:t xml:space="preserve">3. - 480 с. 10. </w:t>
      </w:r>
    </w:p>
    <w:p w:rsidR="00321B3C" w:rsidRPr="00B574A7" w:rsidRDefault="00321B3C" w:rsidP="00321B3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4A7">
        <w:rPr>
          <w:rFonts w:ascii="Times New Roman" w:hAnsi="Times New Roman" w:cs="Times New Roman"/>
          <w:sz w:val="24"/>
          <w:szCs w:val="24"/>
        </w:rPr>
        <w:t>Львова, С. И. "Позвольте пригласить Вас", или Речевой этикет / С. И. Львова. – М. : Дрофа, 20</w:t>
      </w:r>
      <w:r w:rsidRPr="00B574A7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Pr="00B574A7">
        <w:rPr>
          <w:rFonts w:ascii="Times New Roman" w:hAnsi="Times New Roman" w:cs="Times New Roman"/>
          <w:sz w:val="24"/>
          <w:szCs w:val="24"/>
        </w:rPr>
        <w:t xml:space="preserve">. – 203 с. </w:t>
      </w:r>
    </w:p>
    <w:p w:rsidR="00321B3C" w:rsidRPr="00B574A7" w:rsidRDefault="00321B3C" w:rsidP="00321B3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4A7">
        <w:rPr>
          <w:rFonts w:ascii="Times New Roman" w:hAnsi="Times New Roman" w:cs="Times New Roman"/>
          <w:sz w:val="24"/>
          <w:szCs w:val="24"/>
        </w:rPr>
        <w:lastRenderedPageBreak/>
        <w:t>Красникова, Е. А. Этика и психология профессиональной деятельности : учебник /  М. : ИНФРА, 20</w:t>
      </w:r>
      <w:r w:rsidRPr="00B574A7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B574A7">
        <w:rPr>
          <w:rFonts w:ascii="Times New Roman" w:hAnsi="Times New Roman" w:cs="Times New Roman"/>
          <w:sz w:val="24"/>
          <w:szCs w:val="24"/>
        </w:rPr>
        <w:t xml:space="preserve">3. – 208 с. </w:t>
      </w:r>
    </w:p>
    <w:p w:rsidR="00321B3C" w:rsidRPr="00B574A7" w:rsidRDefault="00321B3C" w:rsidP="00321B3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74A7">
        <w:rPr>
          <w:rFonts w:ascii="Times New Roman" w:hAnsi="Times New Roman" w:cs="Times New Roman"/>
          <w:sz w:val="24"/>
          <w:szCs w:val="24"/>
        </w:rPr>
        <w:t>Макклелланд</w:t>
      </w:r>
      <w:proofErr w:type="spellEnd"/>
      <w:r w:rsidRPr="00B574A7">
        <w:rPr>
          <w:rFonts w:ascii="Times New Roman" w:hAnsi="Times New Roman" w:cs="Times New Roman"/>
          <w:sz w:val="24"/>
          <w:szCs w:val="24"/>
        </w:rPr>
        <w:t xml:space="preserve"> Д. Мотивация человека / Д. </w:t>
      </w:r>
      <w:proofErr w:type="spellStart"/>
      <w:r w:rsidRPr="00B574A7">
        <w:rPr>
          <w:rFonts w:ascii="Times New Roman" w:hAnsi="Times New Roman" w:cs="Times New Roman"/>
          <w:sz w:val="24"/>
          <w:szCs w:val="24"/>
        </w:rPr>
        <w:t>Макклелланд</w:t>
      </w:r>
      <w:proofErr w:type="spellEnd"/>
      <w:r w:rsidRPr="00B574A7">
        <w:rPr>
          <w:rFonts w:ascii="Times New Roman" w:hAnsi="Times New Roman" w:cs="Times New Roman"/>
          <w:sz w:val="24"/>
          <w:szCs w:val="24"/>
        </w:rPr>
        <w:t>; науч. ред. пер. Е. П. Ильина. - СПб.: Питер, 20</w:t>
      </w:r>
      <w:r w:rsidRPr="00B574A7">
        <w:rPr>
          <w:rFonts w:ascii="Times New Roman" w:hAnsi="Times New Roman" w:cs="Times New Roman"/>
          <w:sz w:val="24"/>
          <w:szCs w:val="24"/>
          <w:lang w:val="kk-KZ"/>
        </w:rPr>
        <w:t>13</w:t>
      </w:r>
      <w:r w:rsidRPr="00B574A7">
        <w:rPr>
          <w:rFonts w:ascii="Times New Roman" w:hAnsi="Times New Roman" w:cs="Times New Roman"/>
          <w:sz w:val="24"/>
          <w:szCs w:val="24"/>
        </w:rPr>
        <w:t>. - 672 с 10 3.</w:t>
      </w:r>
    </w:p>
    <w:p w:rsidR="00321B3C" w:rsidRPr="00B574A7" w:rsidRDefault="00321B3C" w:rsidP="00321B3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74A7">
        <w:rPr>
          <w:rFonts w:ascii="Times New Roman" w:hAnsi="Times New Roman" w:cs="Times New Roman"/>
          <w:sz w:val="24"/>
          <w:szCs w:val="24"/>
        </w:rPr>
        <w:t>Михалькевич</w:t>
      </w:r>
      <w:proofErr w:type="spellEnd"/>
      <w:r w:rsidRPr="00B574A7">
        <w:rPr>
          <w:rFonts w:ascii="Times New Roman" w:hAnsi="Times New Roman" w:cs="Times New Roman"/>
          <w:sz w:val="24"/>
          <w:szCs w:val="24"/>
        </w:rPr>
        <w:t>, Г. Н. Этикет международного общения : учеб. пособие / Минск : Книжный Дом, 20</w:t>
      </w:r>
      <w:r w:rsidRPr="00B574A7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B574A7">
        <w:rPr>
          <w:rFonts w:ascii="Times New Roman" w:hAnsi="Times New Roman" w:cs="Times New Roman"/>
          <w:sz w:val="24"/>
          <w:szCs w:val="24"/>
        </w:rPr>
        <w:t>4. – 270 с.</w:t>
      </w:r>
    </w:p>
    <w:p w:rsidR="00321B3C" w:rsidRPr="00B574A7" w:rsidRDefault="00321B3C" w:rsidP="00321B3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74A7">
        <w:rPr>
          <w:rFonts w:ascii="Times New Roman" w:hAnsi="Times New Roman" w:cs="Times New Roman"/>
          <w:sz w:val="24"/>
          <w:szCs w:val="24"/>
        </w:rPr>
        <w:t>Нирмайер</w:t>
      </w:r>
      <w:proofErr w:type="spellEnd"/>
      <w:r w:rsidRPr="00B574A7">
        <w:rPr>
          <w:rFonts w:ascii="Times New Roman" w:hAnsi="Times New Roman" w:cs="Times New Roman"/>
          <w:sz w:val="24"/>
          <w:szCs w:val="24"/>
        </w:rPr>
        <w:t xml:space="preserve"> Р. Мотивация: пер. с нем. / Р. </w:t>
      </w:r>
      <w:proofErr w:type="spellStart"/>
      <w:r w:rsidRPr="00B574A7">
        <w:rPr>
          <w:rFonts w:ascii="Times New Roman" w:hAnsi="Times New Roman" w:cs="Times New Roman"/>
          <w:sz w:val="24"/>
          <w:szCs w:val="24"/>
        </w:rPr>
        <w:t>Нирмайер</w:t>
      </w:r>
      <w:proofErr w:type="spellEnd"/>
      <w:r w:rsidRPr="00B574A7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B574A7">
        <w:rPr>
          <w:rFonts w:ascii="Times New Roman" w:hAnsi="Times New Roman" w:cs="Times New Roman"/>
          <w:sz w:val="24"/>
          <w:szCs w:val="24"/>
        </w:rPr>
        <w:t>Зайфферт</w:t>
      </w:r>
      <w:proofErr w:type="spellEnd"/>
      <w:r w:rsidRPr="00B574A7">
        <w:rPr>
          <w:rFonts w:ascii="Times New Roman" w:hAnsi="Times New Roman" w:cs="Times New Roman"/>
          <w:sz w:val="24"/>
          <w:szCs w:val="24"/>
        </w:rPr>
        <w:t>. - М.: Омега-Л, 20</w:t>
      </w:r>
      <w:r w:rsidRPr="00B574A7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Pr="00B574A7">
        <w:rPr>
          <w:rFonts w:ascii="Times New Roman" w:hAnsi="Times New Roman" w:cs="Times New Roman"/>
          <w:sz w:val="24"/>
          <w:szCs w:val="24"/>
        </w:rPr>
        <w:t>. - 124 с.</w:t>
      </w:r>
    </w:p>
    <w:p w:rsidR="00321B3C" w:rsidRPr="00B574A7" w:rsidRDefault="00321B3C" w:rsidP="00321B3C">
      <w:pPr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574A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Орлов Ю. М. Восхождение к индивидуальности. – М., </w:t>
      </w:r>
      <w:r w:rsidRPr="00B574A7">
        <w:rPr>
          <w:rFonts w:ascii="Times New Roman" w:eastAsia="Times New Roman" w:hAnsi="Times New Roman" w:cs="Times New Roman"/>
          <w:color w:val="222222"/>
          <w:sz w:val="24"/>
          <w:szCs w:val="24"/>
          <w:lang w:val="kk-KZ"/>
        </w:rPr>
        <w:t>2013</w:t>
      </w:r>
      <w:r w:rsidRPr="00B574A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С. 52—73.</w:t>
      </w:r>
    </w:p>
    <w:p w:rsidR="00321B3C" w:rsidRPr="00B574A7" w:rsidRDefault="00321B3C" w:rsidP="00321B3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74A7">
        <w:rPr>
          <w:rFonts w:ascii="Times New Roman" w:hAnsi="Times New Roman" w:cs="Times New Roman"/>
          <w:sz w:val="24"/>
          <w:szCs w:val="24"/>
        </w:rPr>
        <w:t>Перерва</w:t>
      </w:r>
      <w:proofErr w:type="spellEnd"/>
      <w:r w:rsidRPr="00B574A7">
        <w:rPr>
          <w:rFonts w:ascii="Times New Roman" w:hAnsi="Times New Roman" w:cs="Times New Roman"/>
          <w:sz w:val="24"/>
          <w:szCs w:val="24"/>
        </w:rPr>
        <w:t xml:space="preserve"> П.Г. </w:t>
      </w:r>
      <w:proofErr w:type="spellStart"/>
      <w:r w:rsidRPr="00B574A7">
        <w:rPr>
          <w:rFonts w:ascii="Times New Roman" w:hAnsi="Times New Roman" w:cs="Times New Roman"/>
          <w:sz w:val="24"/>
          <w:szCs w:val="24"/>
        </w:rPr>
        <w:t>Самомаркетинг</w:t>
      </w:r>
      <w:proofErr w:type="spellEnd"/>
      <w:r w:rsidRPr="00B574A7">
        <w:rPr>
          <w:rFonts w:ascii="Times New Roman" w:hAnsi="Times New Roman" w:cs="Times New Roman"/>
          <w:sz w:val="24"/>
          <w:szCs w:val="24"/>
        </w:rPr>
        <w:t xml:space="preserve"> менеджера и бизнесмена. – Ростов н/Дону: Феникс, 20</w:t>
      </w:r>
      <w:r w:rsidRPr="00B574A7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B574A7">
        <w:rPr>
          <w:rFonts w:ascii="Times New Roman" w:hAnsi="Times New Roman" w:cs="Times New Roman"/>
          <w:sz w:val="24"/>
          <w:szCs w:val="24"/>
        </w:rPr>
        <w:t xml:space="preserve">3. – 592 с. </w:t>
      </w:r>
    </w:p>
    <w:p w:rsidR="00321B3C" w:rsidRPr="00B574A7" w:rsidRDefault="00321B3C" w:rsidP="00321B3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4A7">
        <w:rPr>
          <w:rFonts w:ascii="Times New Roman" w:hAnsi="Times New Roman" w:cs="Times New Roman"/>
          <w:sz w:val="24"/>
          <w:szCs w:val="24"/>
        </w:rPr>
        <w:t xml:space="preserve">Психология и этика делового общения : учебник / под ред. В. Н. </w:t>
      </w:r>
      <w:proofErr w:type="spellStart"/>
      <w:r w:rsidRPr="00B574A7">
        <w:rPr>
          <w:rFonts w:ascii="Times New Roman" w:hAnsi="Times New Roman" w:cs="Times New Roman"/>
          <w:sz w:val="24"/>
          <w:szCs w:val="24"/>
        </w:rPr>
        <w:t>Лаври</w:t>
      </w:r>
      <w:proofErr w:type="spellEnd"/>
      <w:r w:rsidRPr="00B574A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574A7">
        <w:rPr>
          <w:rFonts w:ascii="Times New Roman" w:hAnsi="Times New Roman" w:cs="Times New Roman"/>
          <w:sz w:val="24"/>
          <w:szCs w:val="24"/>
        </w:rPr>
        <w:t>ненко</w:t>
      </w:r>
      <w:proofErr w:type="spellEnd"/>
      <w:r w:rsidRPr="00B574A7">
        <w:rPr>
          <w:rFonts w:ascii="Times New Roman" w:hAnsi="Times New Roman" w:cs="Times New Roman"/>
          <w:sz w:val="24"/>
          <w:szCs w:val="24"/>
        </w:rPr>
        <w:t xml:space="preserve">. – 3-е изд., </w:t>
      </w:r>
      <w:proofErr w:type="spellStart"/>
      <w:r w:rsidRPr="00B574A7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B574A7">
        <w:rPr>
          <w:rFonts w:ascii="Times New Roman" w:hAnsi="Times New Roman" w:cs="Times New Roman"/>
          <w:sz w:val="24"/>
          <w:szCs w:val="24"/>
        </w:rPr>
        <w:t>. и доп. – М. : ЮНИТИ, 20</w:t>
      </w:r>
      <w:r w:rsidRPr="00B574A7">
        <w:rPr>
          <w:rFonts w:ascii="Times New Roman" w:hAnsi="Times New Roman" w:cs="Times New Roman"/>
          <w:sz w:val="24"/>
          <w:szCs w:val="24"/>
          <w:lang w:val="kk-KZ"/>
        </w:rPr>
        <w:t>13</w:t>
      </w:r>
      <w:r w:rsidRPr="00B574A7">
        <w:rPr>
          <w:rFonts w:ascii="Times New Roman" w:hAnsi="Times New Roman" w:cs="Times New Roman"/>
          <w:sz w:val="24"/>
          <w:szCs w:val="24"/>
        </w:rPr>
        <w:t xml:space="preserve">. – 326 с. </w:t>
      </w:r>
    </w:p>
    <w:p w:rsidR="00321B3C" w:rsidRPr="00B574A7" w:rsidRDefault="00321B3C" w:rsidP="00321B3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4A7">
        <w:rPr>
          <w:rFonts w:ascii="Times New Roman" w:hAnsi="Times New Roman" w:cs="Times New Roman"/>
          <w:sz w:val="24"/>
          <w:szCs w:val="24"/>
        </w:rPr>
        <w:t>Петрунин, Ю. Ю. Этика бизнеса : учеб. пособие  М. : Дело, 20</w:t>
      </w:r>
      <w:r w:rsidRPr="00B574A7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B574A7">
        <w:rPr>
          <w:rFonts w:ascii="Times New Roman" w:hAnsi="Times New Roman" w:cs="Times New Roman"/>
          <w:sz w:val="24"/>
          <w:szCs w:val="24"/>
        </w:rPr>
        <w:t xml:space="preserve">4. – 399 с. </w:t>
      </w:r>
    </w:p>
    <w:p w:rsidR="00321B3C" w:rsidRPr="00B574A7" w:rsidRDefault="00321B3C" w:rsidP="00321B3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4A7">
        <w:rPr>
          <w:rFonts w:ascii="Times New Roman" w:hAnsi="Times New Roman" w:cs="Times New Roman"/>
          <w:sz w:val="24"/>
          <w:szCs w:val="24"/>
        </w:rPr>
        <w:t xml:space="preserve">Семенов, А. К. Психология и этика менеджмента и бизнеса : учеб. </w:t>
      </w:r>
      <w:proofErr w:type="spellStart"/>
      <w:r w:rsidRPr="00B574A7">
        <w:rPr>
          <w:rFonts w:ascii="Times New Roman" w:hAnsi="Times New Roman" w:cs="Times New Roman"/>
          <w:sz w:val="24"/>
          <w:szCs w:val="24"/>
        </w:rPr>
        <w:t>посо</w:t>
      </w:r>
      <w:proofErr w:type="spellEnd"/>
      <w:r w:rsidRPr="00B574A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574A7">
        <w:rPr>
          <w:rFonts w:ascii="Times New Roman" w:hAnsi="Times New Roman" w:cs="Times New Roman"/>
          <w:sz w:val="24"/>
          <w:szCs w:val="24"/>
        </w:rPr>
        <w:t>бие</w:t>
      </w:r>
      <w:proofErr w:type="spellEnd"/>
      <w:r w:rsidRPr="00B574A7">
        <w:rPr>
          <w:rFonts w:ascii="Times New Roman" w:hAnsi="Times New Roman" w:cs="Times New Roman"/>
          <w:sz w:val="24"/>
          <w:szCs w:val="24"/>
        </w:rPr>
        <w:t xml:space="preserve"> . М. : Маркетинг, </w:t>
      </w:r>
      <w:r w:rsidRPr="00B574A7">
        <w:rPr>
          <w:rFonts w:ascii="Times New Roman" w:hAnsi="Times New Roman" w:cs="Times New Roman"/>
          <w:sz w:val="24"/>
          <w:szCs w:val="24"/>
          <w:lang w:val="kk-KZ"/>
        </w:rPr>
        <w:t>2012</w:t>
      </w:r>
      <w:r w:rsidRPr="00B574A7">
        <w:rPr>
          <w:rFonts w:ascii="Times New Roman" w:hAnsi="Times New Roman" w:cs="Times New Roman"/>
          <w:sz w:val="24"/>
          <w:szCs w:val="24"/>
        </w:rPr>
        <w:t xml:space="preserve">. – 198 с. </w:t>
      </w:r>
    </w:p>
    <w:p w:rsidR="00321B3C" w:rsidRPr="00B574A7" w:rsidRDefault="00321B3C" w:rsidP="00321B3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4A7">
        <w:rPr>
          <w:rFonts w:ascii="Times New Roman" w:hAnsi="Times New Roman" w:cs="Times New Roman"/>
          <w:sz w:val="24"/>
          <w:szCs w:val="24"/>
        </w:rPr>
        <w:t xml:space="preserve">Столяренко, Л. Д. Психология и этика деловых отношений : учеб. пособие . М. : </w:t>
      </w:r>
      <w:proofErr w:type="spellStart"/>
      <w:r w:rsidRPr="00B574A7">
        <w:rPr>
          <w:rFonts w:ascii="Times New Roman" w:hAnsi="Times New Roman" w:cs="Times New Roman"/>
          <w:sz w:val="24"/>
          <w:szCs w:val="24"/>
        </w:rPr>
        <w:t>Теис</w:t>
      </w:r>
      <w:proofErr w:type="spellEnd"/>
      <w:r w:rsidRPr="00B574A7">
        <w:rPr>
          <w:rFonts w:ascii="Times New Roman" w:hAnsi="Times New Roman" w:cs="Times New Roman"/>
          <w:sz w:val="24"/>
          <w:szCs w:val="24"/>
        </w:rPr>
        <w:t>, 20</w:t>
      </w:r>
      <w:r w:rsidRPr="00B574A7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B574A7">
        <w:rPr>
          <w:rFonts w:ascii="Times New Roman" w:hAnsi="Times New Roman" w:cs="Times New Roman"/>
          <w:sz w:val="24"/>
          <w:szCs w:val="24"/>
        </w:rPr>
        <w:t>3. – 271 с.</w:t>
      </w:r>
    </w:p>
    <w:p w:rsidR="00321B3C" w:rsidRPr="00B574A7" w:rsidRDefault="00321B3C" w:rsidP="00321B3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4A7">
        <w:rPr>
          <w:rFonts w:ascii="Times New Roman" w:hAnsi="Times New Roman" w:cs="Times New Roman"/>
          <w:sz w:val="24"/>
          <w:szCs w:val="24"/>
        </w:rPr>
        <w:t xml:space="preserve"> Хрестоматия по этике и психологии семейной жизни : учеб. пособие / – М. : Просвещение, </w:t>
      </w:r>
      <w:r w:rsidRPr="00B574A7">
        <w:rPr>
          <w:rFonts w:ascii="Times New Roman" w:hAnsi="Times New Roman" w:cs="Times New Roman"/>
          <w:sz w:val="24"/>
          <w:szCs w:val="24"/>
          <w:lang w:val="kk-KZ"/>
        </w:rPr>
        <w:t>2012</w:t>
      </w:r>
      <w:r w:rsidRPr="00B574A7">
        <w:rPr>
          <w:rFonts w:ascii="Times New Roman" w:hAnsi="Times New Roman" w:cs="Times New Roman"/>
          <w:sz w:val="24"/>
          <w:szCs w:val="24"/>
        </w:rPr>
        <w:t>. – 271 с</w:t>
      </w:r>
    </w:p>
    <w:p w:rsidR="00321B3C" w:rsidRPr="00B574A7" w:rsidRDefault="00321B3C" w:rsidP="00321B3C">
      <w:pPr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B574A7">
        <w:rPr>
          <w:rFonts w:ascii="Times New Roman" w:eastAsia="Times New Roman" w:hAnsi="Times New Roman" w:cs="Times New Roman"/>
          <w:color w:val="222222"/>
          <w:sz w:val="24"/>
          <w:szCs w:val="24"/>
        </w:rPr>
        <w:t>Тульчинский</w:t>
      </w:r>
      <w:proofErr w:type="spellEnd"/>
      <w:r w:rsidRPr="00B574A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Г. </w:t>
      </w:r>
      <w:r w:rsidRPr="00B574A7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A</w:t>
      </w:r>
      <w:r w:rsidRPr="00B574A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Разум, воля, успех: О философии поступка – Л., </w:t>
      </w:r>
      <w:r w:rsidRPr="00B574A7">
        <w:rPr>
          <w:rFonts w:ascii="Times New Roman" w:eastAsia="Times New Roman" w:hAnsi="Times New Roman" w:cs="Times New Roman"/>
          <w:color w:val="222222"/>
          <w:sz w:val="24"/>
          <w:szCs w:val="24"/>
          <w:lang w:val="kk-KZ"/>
        </w:rPr>
        <w:t>2011</w:t>
      </w:r>
      <w:r w:rsidRPr="00B574A7">
        <w:rPr>
          <w:rFonts w:ascii="Times New Roman" w:eastAsia="Times New Roman" w:hAnsi="Times New Roman" w:cs="Times New Roman"/>
          <w:color w:val="222222"/>
          <w:sz w:val="24"/>
          <w:szCs w:val="24"/>
        </w:rPr>
        <w:t>. – С. 120-150.</w:t>
      </w:r>
    </w:p>
    <w:p w:rsidR="00321B3C" w:rsidRPr="00B574A7" w:rsidRDefault="00321B3C" w:rsidP="00321B3C">
      <w:pPr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B574A7">
        <w:rPr>
          <w:rFonts w:ascii="Times New Roman" w:eastAsia="Times New Roman" w:hAnsi="Times New Roman" w:cs="Times New Roman"/>
          <w:color w:val="222222"/>
          <w:sz w:val="24"/>
          <w:szCs w:val="24"/>
        </w:rPr>
        <w:t>Фромм</w:t>
      </w:r>
      <w:proofErr w:type="spellEnd"/>
      <w:r w:rsidRPr="00B574A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Э. Бегство от свободы – М., </w:t>
      </w:r>
      <w:r w:rsidRPr="00B574A7">
        <w:rPr>
          <w:rFonts w:ascii="Times New Roman" w:eastAsia="Times New Roman" w:hAnsi="Times New Roman" w:cs="Times New Roman"/>
          <w:color w:val="222222"/>
          <w:sz w:val="24"/>
          <w:szCs w:val="24"/>
          <w:lang w:val="kk-KZ"/>
        </w:rPr>
        <w:t>2011</w:t>
      </w:r>
      <w:r w:rsidRPr="00B574A7">
        <w:rPr>
          <w:rFonts w:ascii="Times New Roman" w:eastAsia="Times New Roman" w:hAnsi="Times New Roman" w:cs="Times New Roman"/>
          <w:color w:val="222222"/>
          <w:sz w:val="24"/>
          <w:szCs w:val="24"/>
        </w:rPr>
        <w:t>. – С. 62—124.</w:t>
      </w:r>
    </w:p>
    <w:p w:rsidR="00321B3C" w:rsidRPr="00B574A7" w:rsidRDefault="00321B3C" w:rsidP="00321B3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74A7">
        <w:rPr>
          <w:rFonts w:ascii="Times New Roman" w:hAnsi="Times New Roman" w:cs="Times New Roman"/>
          <w:sz w:val="24"/>
          <w:szCs w:val="24"/>
        </w:rPr>
        <w:t>Чичканов</w:t>
      </w:r>
      <w:proofErr w:type="spellEnd"/>
      <w:r w:rsidRPr="00B574A7">
        <w:rPr>
          <w:rFonts w:ascii="Times New Roman" w:hAnsi="Times New Roman" w:cs="Times New Roman"/>
          <w:sz w:val="24"/>
          <w:szCs w:val="24"/>
        </w:rPr>
        <w:t xml:space="preserve"> В.П. Как стать успешным и богатым: чему учит опыт М.: Изд-во РАГС, 20</w:t>
      </w:r>
      <w:r w:rsidRPr="00B574A7">
        <w:rPr>
          <w:rFonts w:ascii="Times New Roman" w:hAnsi="Times New Roman" w:cs="Times New Roman"/>
          <w:sz w:val="24"/>
          <w:szCs w:val="24"/>
          <w:lang w:val="kk-KZ"/>
        </w:rPr>
        <w:t>13</w:t>
      </w:r>
      <w:r w:rsidRPr="00B574A7">
        <w:rPr>
          <w:rFonts w:ascii="Times New Roman" w:hAnsi="Times New Roman" w:cs="Times New Roman"/>
          <w:sz w:val="24"/>
          <w:szCs w:val="24"/>
        </w:rPr>
        <w:t>. - 272, [3] с. 5.4</w:t>
      </w:r>
    </w:p>
    <w:p w:rsidR="00321B3C" w:rsidRPr="00B574A7" w:rsidRDefault="00321B3C" w:rsidP="00321B3C">
      <w:pPr>
        <w:pStyle w:val="a4"/>
        <w:numPr>
          <w:ilvl w:val="0"/>
          <w:numId w:val="2"/>
        </w:numPr>
        <w:tabs>
          <w:tab w:val="left" w:pos="334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574A7">
        <w:rPr>
          <w:rFonts w:ascii="Times New Roman" w:hAnsi="Times New Roman" w:cs="Times New Roman"/>
          <w:sz w:val="24"/>
          <w:szCs w:val="24"/>
        </w:rPr>
        <w:t xml:space="preserve">Щербатых Ю.В. Психология успеха: </w:t>
      </w:r>
      <w:proofErr w:type="spellStart"/>
      <w:r w:rsidRPr="00B574A7">
        <w:rPr>
          <w:rFonts w:ascii="Times New Roman" w:hAnsi="Times New Roman" w:cs="Times New Roman"/>
          <w:sz w:val="24"/>
          <w:szCs w:val="24"/>
        </w:rPr>
        <w:t>попул</w:t>
      </w:r>
      <w:proofErr w:type="spellEnd"/>
      <w:r w:rsidRPr="00B574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74A7">
        <w:rPr>
          <w:rFonts w:ascii="Times New Roman" w:hAnsi="Times New Roman" w:cs="Times New Roman"/>
          <w:sz w:val="24"/>
          <w:szCs w:val="24"/>
        </w:rPr>
        <w:t>энцикл</w:t>
      </w:r>
      <w:proofErr w:type="spellEnd"/>
      <w:r w:rsidRPr="00B574A7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B574A7">
        <w:rPr>
          <w:rFonts w:ascii="Times New Roman" w:hAnsi="Times New Roman" w:cs="Times New Roman"/>
          <w:sz w:val="24"/>
          <w:szCs w:val="24"/>
        </w:rPr>
        <w:t>Интерэксперт</w:t>
      </w:r>
      <w:proofErr w:type="spellEnd"/>
      <w:r w:rsidRPr="00B574A7">
        <w:rPr>
          <w:rFonts w:ascii="Times New Roman" w:hAnsi="Times New Roman" w:cs="Times New Roman"/>
          <w:sz w:val="24"/>
          <w:szCs w:val="24"/>
        </w:rPr>
        <w:t>, 20</w:t>
      </w:r>
      <w:r w:rsidRPr="00B574A7">
        <w:rPr>
          <w:rFonts w:ascii="Times New Roman" w:hAnsi="Times New Roman" w:cs="Times New Roman"/>
          <w:sz w:val="24"/>
          <w:szCs w:val="24"/>
          <w:lang w:val="kk-KZ"/>
        </w:rPr>
        <w:t>14</w:t>
      </w:r>
      <w:r w:rsidRPr="00B574A7">
        <w:rPr>
          <w:rFonts w:ascii="Times New Roman" w:hAnsi="Times New Roman" w:cs="Times New Roman"/>
          <w:sz w:val="24"/>
          <w:szCs w:val="24"/>
        </w:rPr>
        <w:t>. - 272 с.</w:t>
      </w:r>
    </w:p>
    <w:p w:rsidR="00321B3C" w:rsidRPr="00B574A7" w:rsidRDefault="00321B3C" w:rsidP="00321B3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4A7">
        <w:rPr>
          <w:rFonts w:ascii="Times New Roman" w:hAnsi="Times New Roman" w:cs="Times New Roman"/>
          <w:sz w:val="24"/>
          <w:szCs w:val="24"/>
        </w:rPr>
        <w:t>Этика повседневного и делового общения. Главные правила общения и поведения в современном обществе: научно-популярное издание / М. : ACT, 20</w:t>
      </w:r>
      <w:r w:rsidRPr="00B574A7">
        <w:rPr>
          <w:rFonts w:ascii="Times New Roman" w:hAnsi="Times New Roman" w:cs="Times New Roman"/>
          <w:sz w:val="24"/>
          <w:szCs w:val="24"/>
          <w:lang w:val="kk-KZ"/>
        </w:rPr>
        <w:t>14</w:t>
      </w:r>
      <w:r w:rsidRPr="00B574A7">
        <w:rPr>
          <w:rFonts w:ascii="Times New Roman" w:hAnsi="Times New Roman" w:cs="Times New Roman"/>
          <w:sz w:val="24"/>
          <w:szCs w:val="24"/>
        </w:rPr>
        <w:t xml:space="preserve">. – 464 с. </w:t>
      </w:r>
    </w:p>
    <w:p w:rsidR="00321B3C" w:rsidRPr="00B574A7" w:rsidRDefault="00321B3C" w:rsidP="00321B3C">
      <w:pPr>
        <w:tabs>
          <w:tab w:val="left" w:pos="3348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574A7">
        <w:rPr>
          <w:rFonts w:ascii="Times New Roman" w:hAnsi="Times New Roman" w:cs="Times New Roman"/>
          <w:b/>
          <w:bCs/>
          <w:sz w:val="24"/>
          <w:szCs w:val="24"/>
          <w:lang w:val="kk-KZ"/>
        </w:rPr>
        <w:t>Қосымша:</w:t>
      </w:r>
    </w:p>
    <w:p w:rsidR="00321B3C" w:rsidRPr="00B574A7" w:rsidRDefault="00321B3C" w:rsidP="00321B3C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4A7">
        <w:rPr>
          <w:rFonts w:ascii="Times New Roman" w:hAnsi="Times New Roman" w:cs="Times New Roman"/>
          <w:color w:val="000000"/>
          <w:sz w:val="24"/>
          <w:szCs w:val="24"/>
        </w:rPr>
        <w:t xml:space="preserve">Абрамова Г.С. Практическая психология. – М., </w:t>
      </w:r>
      <w:r w:rsidRPr="00B574A7">
        <w:rPr>
          <w:rFonts w:ascii="Times New Roman" w:hAnsi="Times New Roman" w:cs="Times New Roman"/>
          <w:color w:val="000000"/>
          <w:sz w:val="24"/>
          <w:szCs w:val="24"/>
          <w:lang w:val="kk-KZ"/>
        </w:rPr>
        <w:t>2013</w:t>
      </w:r>
    </w:p>
    <w:p w:rsidR="00321B3C" w:rsidRPr="00B574A7" w:rsidRDefault="00321B3C" w:rsidP="00321B3C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4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Бороздина Г. В. Психология делового общения: Учебное пособие. – М., Инфра-М., </w:t>
      </w:r>
      <w:r w:rsidRPr="00B574A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2013</w:t>
      </w:r>
    </w:p>
    <w:p w:rsidR="00321B3C" w:rsidRPr="00B574A7" w:rsidRDefault="00321B3C" w:rsidP="00321B3C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574A7">
        <w:rPr>
          <w:rFonts w:ascii="Times New Roman" w:eastAsia="Times New Roman" w:hAnsi="Times New Roman" w:cs="Times New Roman"/>
          <w:color w:val="000000"/>
          <w:sz w:val="24"/>
          <w:szCs w:val="24"/>
        </w:rPr>
        <w:t>Ботавина</w:t>
      </w:r>
      <w:proofErr w:type="spellEnd"/>
      <w:r w:rsidRPr="00B574A7">
        <w:rPr>
          <w:rFonts w:ascii="Times New Roman" w:eastAsia="Times New Roman" w:hAnsi="Times New Roman" w:cs="Times New Roman"/>
          <w:color w:val="000000"/>
          <w:sz w:val="24"/>
          <w:szCs w:val="24"/>
        </w:rPr>
        <w:t> Р. Н. Этика деловых отношений. – М.: Финансы и статистика, 20</w:t>
      </w:r>
      <w:r w:rsidRPr="00B574A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13</w:t>
      </w:r>
      <w:r w:rsidRPr="00B574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1B3C" w:rsidRPr="00B574A7" w:rsidRDefault="00321B3C" w:rsidP="00321B3C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574A7">
        <w:rPr>
          <w:rFonts w:ascii="Times New Roman" w:eastAsia="Times New Roman" w:hAnsi="Times New Roman" w:cs="Times New Roman"/>
          <w:color w:val="000000"/>
          <w:sz w:val="24"/>
          <w:szCs w:val="24"/>
        </w:rPr>
        <w:t>Вудвок</w:t>
      </w:r>
      <w:proofErr w:type="spellEnd"/>
      <w:r w:rsidRPr="00B574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М., </w:t>
      </w:r>
      <w:proofErr w:type="spellStart"/>
      <w:r w:rsidRPr="00B574A7">
        <w:rPr>
          <w:rFonts w:ascii="Times New Roman" w:eastAsia="Times New Roman" w:hAnsi="Times New Roman" w:cs="Times New Roman"/>
          <w:color w:val="000000"/>
          <w:sz w:val="24"/>
          <w:szCs w:val="24"/>
        </w:rPr>
        <w:t>Фрэнсис</w:t>
      </w:r>
      <w:proofErr w:type="spellEnd"/>
      <w:r w:rsidRPr="00B574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Д. Раскрепощенный менеджер. – М., </w:t>
      </w:r>
      <w:r w:rsidRPr="00B574A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201</w:t>
      </w:r>
      <w:r w:rsidRPr="00B574A7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</w:p>
    <w:p w:rsidR="00321B3C" w:rsidRPr="00B574A7" w:rsidRDefault="00321B3C" w:rsidP="00321B3C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4A7">
        <w:rPr>
          <w:rFonts w:ascii="Times New Roman" w:hAnsi="Times New Roman" w:cs="Times New Roman"/>
          <w:color w:val="000000"/>
          <w:sz w:val="24"/>
          <w:szCs w:val="24"/>
        </w:rPr>
        <w:t xml:space="preserve">Гуревич П.С. Приключения имиджа: Типология телевизионного образа и парадоксы его восприятия. – М., </w:t>
      </w:r>
      <w:r w:rsidRPr="00B574A7">
        <w:rPr>
          <w:rFonts w:ascii="Times New Roman" w:hAnsi="Times New Roman" w:cs="Times New Roman"/>
          <w:color w:val="000000"/>
          <w:sz w:val="24"/>
          <w:szCs w:val="24"/>
          <w:lang w:val="kk-KZ"/>
        </w:rPr>
        <w:t>2012</w:t>
      </w:r>
      <w:r w:rsidRPr="00B574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1B3C" w:rsidRPr="00B574A7" w:rsidRDefault="00321B3C" w:rsidP="00321B3C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574A7">
        <w:rPr>
          <w:rFonts w:ascii="Times New Roman" w:hAnsi="Times New Roman" w:cs="Times New Roman"/>
          <w:color w:val="000000"/>
          <w:sz w:val="24"/>
          <w:szCs w:val="24"/>
        </w:rPr>
        <w:t>Килошенко</w:t>
      </w:r>
      <w:proofErr w:type="spellEnd"/>
      <w:r w:rsidRPr="00B574A7">
        <w:rPr>
          <w:rFonts w:ascii="Times New Roman" w:hAnsi="Times New Roman" w:cs="Times New Roman"/>
          <w:color w:val="000000"/>
          <w:sz w:val="24"/>
          <w:szCs w:val="24"/>
        </w:rPr>
        <w:t xml:space="preserve"> М. Психология моды: теоретические и прикладные аспекты. – СПб., 20</w:t>
      </w:r>
      <w:r w:rsidRPr="00B574A7">
        <w:rPr>
          <w:rFonts w:ascii="Times New Roman" w:hAnsi="Times New Roman" w:cs="Times New Roman"/>
          <w:color w:val="000000"/>
          <w:sz w:val="24"/>
          <w:szCs w:val="24"/>
          <w:lang w:val="kk-KZ"/>
        </w:rPr>
        <w:t>12</w:t>
      </w:r>
      <w:r w:rsidRPr="00B574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1B3C" w:rsidRPr="00B574A7" w:rsidRDefault="00321B3C" w:rsidP="00321B3C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574A7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Криксунова</w:t>
      </w:r>
      <w:proofErr w:type="spellEnd"/>
      <w:r w:rsidRPr="00B574A7">
        <w:rPr>
          <w:rFonts w:ascii="Times New Roman" w:hAnsi="Times New Roman" w:cs="Times New Roman"/>
          <w:color w:val="000000"/>
          <w:sz w:val="24"/>
          <w:szCs w:val="24"/>
        </w:rPr>
        <w:t xml:space="preserve"> И. Создай свой имидж. – СПб., </w:t>
      </w:r>
      <w:r w:rsidRPr="00B574A7">
        <w:rPr>
          <w:rFonts w:ascii="Times New Roman" w:hAnsi="Times New Roman" w:cs="Times New Roman"/>
          <w:color w:val="000000"/>
          <w:sz w:val="24"/>
          <w:szCs w:val="24"/>
          <w:lang w:val="kk-KZ"/>
        </w:rPr>
        <w:t>2013</w:t>
      </w:r>
      <w:r w:rsidRPr="00B574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1B3C" w:rsidRPr="00B574A7" w:rsidRDefault="00321B3C" w:rsidP="00321B3C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4A7">
        <w:rPr>
          <w:rFonts w:ascii="Times New Roman" w:hAnsi="Times New Roman" w:cs="Times New Roman"/>
          <w:color w:val="000000"/>
          <w:sz w:val="24"/>
          <w:szCs w:val="24"/>
        </w:rPr>
        <w:t xml:space="preserve">Кузин Ф.А. Имидж бизнесмена. – М., </w:t>
      </w:r>
      <w:r w:rsidRPr="00B574A7">
        <w:rPr>
          <w:rFonts w:ascii="Times New Roman" w:hAnsi="Times New Roman" w:cs="Times New Roman"/>
          <w:color w:val="000000"/>
          <w:sz w:val="24"/>
          <w:szCs w:val="24"/>
          <w:lang w:val="kk-KZ"/>
        </w:rPr>
        <w:t>2012</w:t>
      </w:r>
      <w:r w:rsidRPr="00B574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1B3C" w:rsidRPr="00B574A7" w:rsidRDefault="00321B3C" w:rsidP="00321B3C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4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Кузин Ф. А. Культура делового общения: Практическое пособие. – М., </w:t>
      </w:r>
      <w:r w:rsidRPr="00B574A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2012</w:t>
      </w:r>
      <w:r w:rsidRPr="00B574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1B3C" w:rsidRPr="00B574A7" w:rsidRDefault="00321B3C" w:rsidP="00321B3C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4A7">
        <w:rPr>
          <w:rFonts w:ascii="Times New Roman" w:hAnsi="Times New Roman" w:cs="Times New Roman"/>
          <w:color w:val="000000"/>
          <w:sz w:val="24"/>
          <w:szCs w:val="24"/>
        </w:rPr>
        <w:t xml:space="preserve">Лобарева Л.А. Уроки привлекательности. – М., </w:t>
      </w:r>
      <w:r w:rsidRPr="00B574A7">
        <w:rPr>
          <w:rFonts w:ascii="Times New Roman" w:hAnsi="Times New Roman" w:cs="Times New Roman"/>
          <w:color w:val="000000"/>
          <w:sz w:val="24"/>
          <w:szCs w:val="24"/>
          <w:lang w:val="kk-KZ"/>
        </w:rPr>
        <w:t>2013</w:t>
      </w:r>
      <w:r w:rsidRPr="00B574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1B3C" w:rsidRPr="00B574A7" w:rsidRDefault="00321B3C" w:rsidP="00321B3C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4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Льюис Р.Д. Деловые культуры в международном бизнесе: От столкновения к взаимопониманию. – М.: Дело, </w:t>
      </w:r>
      <w:r w:rsidRPr="00B574A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2012</w:t>
      </w:r>
      <w:r w:rsidRPr="00B574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1B3C" w:rsidRPr="00B574A7" w:rsidRDefault="00321B3C" w:rsidP="00321B3C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4A7">
        <w:rPr>
          <w:rFonts w:ascii="Times New Roman" w:hAnsi="Times New Roman" w:cs="Times New Roman"/>
          <w:color w:val="000000"/>
          <w:sz w:val="24"/>
          <w:szCs w:val="24"/>
        </w:rPr>
        <w:t xml:space="preserve">Никитина О.Л. Личность. Карьера. Успех. – М., </w:t>
      </w:r>
      <w:r w:rsidRPr="00B574A7">
        <w:rPr>
          <w:rFonts w:ascii="Times New Roman" w:hAnsi="Times New Roman" w:cs="Times New Roman"/>
          <w:color w:val="000000"/>
          <w:sz w:val="24"/>
          <w:szCs w:val="24"/>
          <w:lang w:val="kk-KZ"/>
        </w:rPr>
        <w:t>2011</w:t>
      </w:r>
      <w:r w:rsidRPr="00B574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1B3C" w:rsidRPr="00B574A7" w:rsidRDefault="00321B3C" w:rsidP="00321B3C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574A7">
        <w:rPr>
          <w:rFonts w:ascii="Times New Roman" w:hAnsi="Times New Roman" w:cs="Times New Roman"/>
          <w:color w:val="000000"/>
          <w:sz w:val="24"/>
          <w:szCs w:val="24"/>
        </w:rPr>
        <w:t>Пиз</w:t>
      </w:r>
      <w:proofErr w:type="spellEnd"/>
      <w:r w:rsidRPr="00B574A7">
        <w:rPr>
          <w:rFonts w:ascii="Times New Roman" w:hAnsi="Times New Roman" w:cs="Times New Roman"/>
          <w:color w:val="000000"/>
          <w:sz w:val="24"/>
          <w:szCs w:val="24"/>
        </w:rPr>
        <w:t xml:space="preserve"> А. Язык телодвижений. Как читать мысли других людей по жестам? – Новгород, </w:t>
      </w:r>
      <w:r w:rsidRPr="00B574A7">
        <w:rPr>
          <w:rFonts w:ascii="Times New Roman" w:hAnsi="Times New Roman" w:cs="Times New Roman"/>
          <w:color w:val="000000"/>
          <w:sz w:val="24"/>
          <w:szCs w:val="24"/>
          <w:lang w:val="kk-KZ"/>
        </w:rPr>
        <w:t>201</w:t>
      </w:r>
      <w:r w:rsidRPr="00B574A7">
        <w:rPr>
          <w:rFonts w:ascii="Times New Roman" w:hAnsi="Times New Roman" w:cs="Times New Roman"/>
          <w:color w:val="000000"/>
          <w:sz w:val="24"/>
          <w:szCs w:val="24"/>
        </w:rPr>
        <w:t>2.</w:t>
      </w:r>
    </w:p>
    <w:p w:rsidR="00321B3C" w:rsidRPr="00B574A7" w:rsidRDefault="00321B3C" w:rsidP="00321B3C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4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Психология и этика делового общения / Под ред. проф. В. И. Лавриненко. – М., </w:t>
      </w:r>
      <w:r w:rsidRPr="00B574A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2014</w:t>
      </w:r>
      <w:r w:rsidRPr="00B574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1B3C" w:rsidRPr="00B574A7" w:rsidRDefault="00321B3C" w:rsidP="00321B3C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4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Сафронов В. И. Культура общения: Конспект лекций. – М.: Мир книги, </w:t>
      </w:r>
      <w:r w:rsidRPr="00B574A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2012</w:t>
      </w:r>
      <w:r w:rsidRPr="00B574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1B3C" w:rsidRPr="00B574A7" w:rsidRDefault="00321B3C" w:rsidP="00321B3C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4A7">
        <w:rPr>
          <w:rFonts w:ascii="Times New Roman" w:hAnsi="Times New Roman" w:cs="Times New Roman"/>
          <w:color w:val="000000"/>
          <w:sz w:val="24"/>
          <w:szCs w:val="24"/>
        </w:rPr>
        <w:t xml:space="preserve">Ушаков Б.Г. Имидж как социально-психологическая проблема. – Екатеринбург, </w:t>
      </w:r>
      <w:r w:rsidRPr="00B574A7">
        <w:rPr>
          <w:rFonts w:ascii="Times New Roman" w:hAnsi="Times New Roman" w:cs="Times New Roman"/>
          <w:color w:val="000000"/>
          <w:sz w:val="24"/>
          <w:szCs w:val="24"/>
          <w:lang w:val="kk-KZ"/>
        </w:rPr>
        <w:t>2014</w:t>
      </w:r>
      <w:r w:rsidRPr="00B574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1B3C" w:rsidRPr="00B574A7" w:rsidRDefault="00321B3C" w:rsidP="00321B3C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574A7">
        <w:rPr>
          <w:rFonts w:ascii="Times New Roman" w:hAnsi="Times New Roman" w:cs="Times New Roman"/>
          <w:color w:val="000000"/>
          <w:sz w:val="24"/>
          <w:szCs w:val="24"/>
        </w:rPr>
        <w:t>Шепель</w:t>
      </w:r>
      <w:proofErr w:type="spellEnd"/>
      <w:r w:rsidRPr="00B574A7">
        <w:rPr>
          <w:rFonts w:ascii="Times New Roman" w:hAnsi="Times New Roman" w:cs="Times New Roman"/>
          <w:color w:val="000000"/>
          <w:sz w:val="24"/>
          <w:szCs w:val="24"/>
        </w:rPr>
        <w:t xml:space="preserve"> В.М. </w:t>
      </w:r>
      <w:proofErr w:type="spellStart"/>
      <w:r w:rsidRPr="00B574A7">
        <w:rPr>
          <w:rFonts w:ascii="Times New Roman" w:hAnsi="Times New Roman" w:cs="Times New Roman"/>
          <w:color w:val="000000"/>
          <w:sz w:val="24"/>
          <w:szCs w:val="24"/>
        </w:rPr>
        <w:t>Имиджелогия</w:t>
      </w:r>
      <w:proofErr w:type="spellEnd"/>
      <w:r w:rsidRPr="00B574A7">
        <w:rPr>
          <w:rFonts w:ascii="Times New Roman" w:hAnsi="Times New Roman" w:cs="Times New Roman"/>
          <w:color w:val="000000"/>
          <w:sz w:val="24"/>
          <w:szCs w:val="24"/>
        </w:rPr>
        <w:t xml:space="preserve">: Секреты личного обаяния. – М., </w:t>
      </w:r>
      <w:r w:rsidRPr="00B574A7">
        <w:rPr>
          <w:rFonts w:ascii="Times New Roman" w:hAnsi="Times New Roman" w:cs="Times New Roman"/>
          <w:color w:val="000000"/>
          <w:sz w:val="24"/>
          <w:szCs w:val="24"/>
          <w:lang w:val="kk-KZ"/>
        </w:rPr>
        <w:t>2014</w:t>
      </w:r>
      <w:r w:rsidRPr="00B574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8122B" w:rsidRPr="00321B3C" w:rsidRDefault="0058122B"/>
    <w:sectPr w:rsidR="0058122B" w:rsidRPr="00321B3C" w:rsidSect="001E4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34E6D"/>
    <w:multiLevelType w:val="hybridMultilevel"/>
    <w:tmpl w:val="E12AB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550101"/>
    <w:multiLevelType w:val="hybridMultilevel"/>
    <w:tmpl w:val="7542F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D6"/>
    <w:rsid w:val="000A2C5E"/>
    <w:rsid w:val="00161367"/>
    <w:rsid w:val="001E4704"/>
    <w:rsid w:val="002167D6"/>
    <w:rsid w:val="00321B3C"/>
    <w:rsid w:val="00540F80"/>
    <w:rsid w:val="0058122B"/>
    <w:rsid w:val="00640A61"/>
    <w:rsid w:val="007758FB"/>
    <w:rsid w:val="00877911"/>
    <w:rsid w:val="00957887"/>
    <w:rsid w:val="00C42C0F"/>
    <w:rsid w:val="00D02489"/>
    <w:rsid w:val="00DB7BA9"/>
    <w:rsid w:val="00E0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0D0D34-0E7A-4CFA-B669-40F7EC795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A6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21B3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3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aigerim.turehanova</dc:creator>
  <cp:keywords/>
  <dc:description/>
  <cp:lastModifiedBy>Калымбетова Эльмира</cp:lastModifiedBy>
  <cp:revision>3</cp:revision>
  <dcterms:created xsi:type="dcterms:W3CDTF">2016-11-04T10:38:00Z</dcterms:created>
  <dcterms:modified xsi:type="dcterms:W3CDTF">2016-11-04T10:38:00Z</dcterms:modified>
</cp:coreProperties>
</file>